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41EBCABB" w:rsidR="00507660" w:rsidRPr="00A97123" w:rsidRDefault="00DF0B4E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D173C7" w:rsidRPr="00D173C7">
        <w:rPr>
          <w:b/>
          <w:sz w:val="28"/>
          <w:szCs w:val="28"/>
        </w:rPr>
        <w:t>СНИЖЕНИЕ РИСКОВ В РЕШЕНИЯХ О НАЙМЕ РАБОТНИКОВ НА ПРЕДПРИЯТИИ (на материалах ООО «КОНУС»)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1257BAA9" w14:textId="03016EEB" w:rsidR="00D4665B" w:rsidRPr="000C62AA" w:rsidRDefault="00E53B36" w:rsidP="00CA40C3">
      <w:pPr>
        <w:spacing w:after="24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Таким образом, </w:t>
      </w:r>
      <w:r w:rsidR="0038276C" w:rsidRPr="000C62AA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Цель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 работы – </w:t>
      </w:r>
      <w:r w:rsidR="00D173C7" w:rsidRPr="00D173C7">
        <w:rPr>
          <w:rFonts w:ascii="Times New Roman" w:hAnsi="Times New Roman" w:cs="Times New Roman"/>
          <w:sz w:val="28"/>
          <w:szCs w:val="28"/>
        </w:rPr>
        <w:t>изучение теоретических аспектов кадровых рисков, анализ рисков, связанных с наймом работников в ООО «Конус» и разраб</w:t>
      </w:r>
      <w:r w:rsidR="00D173C7">
        <w:rPr>
          <w:rFonts w:ascii="Times New Roman" w:hAnsi="Times New Roman" w:cs="Times New Roman"/>
          <w:sz w:val="28"/>
          <w:szCs w:val="28"/>
        </w:rPr>
        <w:t>отка мероприятий по их снижению</w:t>
      </w:r>
      <w:r w:rsidR="00575A7F" w:rsidRPr="000C62AA">
        <w:rPr>
          <w:rFonts w:ascii="Times New Roman" w:hAnsi="Times New Roman" w:cs="Times New Roman"/>
          <w:sz w:val="28"/>
          <w:szCs w:val="28"/>
        </w:rPr>
        <w:t xml:space="preserve">. </w:t>
      </w:r>
      <w:r w:rsidR="0038276C" w:rsidRPr="000C62AA">
        <w:rPr>
          <w:rFonts w:ascii="Times New Roman" w:hAnsi="Times New Roman" w:cs="Times New Roman"/>
          <w:sz w:val="28"/>
          <w:szCs w:val="28"/>
        </w:rPr>
        <w:t xml:space="preserve">Цель работы определила ряд </w:t>
      </w:r>
      <w:r w:rsidR="0038276C" w:rsidRPr="000C62AA">
        <w:rPr>
          <w:rFonts w:ascii="Times New Roman" w:hAnsi="Times New Roman" w:cs="Times New Roman"/>
          <w:b/>
          <w:sz w:val="28"/>
          <w:szCs w:val="28"/>
        </w:rPr>
        <w:t>задач</w:t>
      </w:r>
      <w:r w:rsidR="0038276C" w:rsidRPr="000C62AA">
        <w:rPr>
          <w:rFonts w:ascii="Times New Roman" w:hAnsi="Times New Roman" w:cs="Times New Roman"/>
          <w:sz w:val="28"/>
          <w:szCs w:val="28"/>
        </w:rPr>
        <w:t>, которые представлены на слайде</w:t>
      </w:r>
      <w:r w:rsidR="00D4665B" w:rsidRPr="000C62AA">
        <w:rPr>
          <w:rFonts w:ascii="Times New Roman" w:hAnsi="Times New Roman" w:cs="Times New Roman"/>
          <w:sz w:val="28"/>
          <w:szCs w:val="28"/>
        </w:rPr>
        <w:t>.</w:t>
      </w:r>
    </w:p>
    <w:p w14:paraId="73097E1A" w14:textId="16ABFD5F" w:rsidR="00D4665B" w:rsidRDefault="00575A7F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14:paraId="4609B670" w14:textId="3962D935" w:rsidR="00D173C7" w:rsidRPr="00F92628" w:rsidRDefault="00D173C7" w:rsidP="00CA40C3">
      <w:pPr>
        <w:pStyle w:val="a3"/>
        <w:spacing w:after="240"/>
        <w:jc w:val="both"/>
        <w:rPr>
          <w:noProof/>
          <w:sz w:val="28"/>
          <w:szCs w:val="28"/>
          <w:lang w:eastAsia="en-US"/>
        </w:rPr>
      </w:pPr>
      <w:r w:rsidRPr="00D173C7">
        <w:rPr>
          <w:noProof/>
          <w:sz w:val="28"/>
          <w:szCs w:val="28"/>
          <w:lang w:eastAsia="en-US"/>
        </w:rPr>
        <w:t xml:space="preserve">В ООО «Конус» используется тактическое планирование потребности в персонале, что позволяет спрогнозировать потребность организации в персонале на конкретный период (месяц, квартал). Показатели зависят от текучести кадров в данное время, выходов на пенсию, декретных отпусков, сокращений и т.д. </w:t>
      </w:r>
      <w:r w:rsidRPr="00D173C7">
        <w:rPr>
          <w:noProof/>
          <w:sz w:val="28"/>
          <w:szCs w:val="28"/>
          <w:lang w:eastAsia="en-US"/>
        </w:rPr>
        <w:t>Так как многие работники, по тем или иным причинам, покидают компанию, а собственный кадровый потенциал компании не очень велик, то возможности замещения вакантных мест за счет имеющегося кадрового потенциала нет. В незначительных пределах можно, предлагая имеющимся сотрудникам более высокую плату за удлиненный рабочий день, получить полный охват рабочего времени и объема оказываемых услуг, однако полностью решить проблему нехватки пе</w:t>
      </w:r>
      <w:r>
        <w:rPr>
          <w:noProof/>
          <w:sz w:val="28"/>
          <w:szCs w:val="28"/>
          <w:lang w:eastAsia="en-US"/>
        </w:rPr>
        <w:t>рсонала эта мера не в состоянии</w:t>
      </w:r>
      <w:r>
        <w:rPr>
          <w:sz w:val="28"/>
          <w:szCs w:val="28"/>
        </w:rPr>
        <w:t>.</w:t>
      </w:r>
      <w:r w:rsidR="00CA40C3">
        <w:rPr>
          <w:noProof/>
          <w:sz w:val="28"/>
          <w:szCs w:val="28"/>
          <w:lang w:eastAsia="en-US"/>
        </w:rPr>
        <w:t xml:space="preserve"> </w:t>
      </w:r>
      <w:r w:rsidRPr="00D173C7">
        <w:rPr>
          <w:sz w:val="28"/>
          <w:szCs w:val="28"/>
        </w:rPr>
        <w:t>Качественная характеристика персонал</w:t>
      </w:r>
      <w:proofErr w:type="gramStart"/>
      <w:r w:rsidRPr="00D173C7">
        <w:rPr>
          <w:sz w:val="28"/>
          <w:szCs w:val="28"/>
        </w:rPr>
        <w:t>а ООО</w:t>
      </w:r>
      <w:proofErr w:type="gramEnd"/>
      <w:r w:rsidRPr="00D173C7">
        <w:rPr>
          <w:sz w:val="28"/>
          <w:szCs w:val="28"/>
        </w:rPr>
        <w:t xml:space="preserve"> «Конус»  представляет собой совокупность профессиональных, нравственных и личностных свойств, которые являются конкретным выражением соответствия персонала тем требованиям, которые предъявляются к должности или рабочему месту.</w:t>
      </w:r>
    </w:p>
    <w:p w14:paraId="53BF8067" w14:textId="131F3B0F" w:rsidR="009032EB" w:rsidRPr="00CF10F0" w:rsidRDefault="00575A7F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14:paraId="4683F401" w14:textId="42B80884" w:rsidR="00F92628" w:rsidRDefault="00D173C7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</w:pPr>
      <w:r w:rsidRPr="00D173C7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Проанализируем динамику состава и структуры численности работников по категориям персонала ООО «Конус» за исследуемый период в таблице</w:t>
      </w:r>
      <w:r w:rsidR="00F92628" w:rsidRPr="00F92628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 В</w:t>
      </w:r>
      <w:r w:rsidRPr="00D173C7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 ООО «Конус» за 2018-2020 годы численность персонала возросла на 25 человек, что связано с ростом объема работ. Так, количество высшего менеджмента ООО «Конус»  за исследуемый период осталось неизменным и составило 5 человек, а количество среднего менеджмента возросло на 2 человека. Численность обслуживающего и вспомогательного персонала возросла на 9 человек. Наибольшее увеличение было численности основного персонала в 2019 году - на 9 человек или 22,50%, а в 2020 </w:t>
      </w:r>
      <w:r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году - на 5 человек или 10,20%. </w:t>
      </w:r>
      <w:r w:rsidRPr="00D173C7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t xml:space="preserve">Анализ движения рабочих кадров выполняется путем расчета следующих коэффициентов: </w:t>
      </w:r>
      <w:r w:rsidRPr="00D173C7">
        <w:rPr>
          <w:rFonts w:ascii="Times New Roman" w:eastAsia="Times New Roman" w:hAnsi="Times New Roman" w:cs="Times New Roman"/>
          <w:noProof/>
          <w:spacing w:val="-6"/>
          <w:sz w:val="28"/>
          <w:szCs w:val="28"/>
        </w:rPr>
        <w:lastRenderedPageBreak/>
        <w:t>коэффициент общего оборота, коэффициент оборота рабочей силы по приему, коэффициент оборота рабочей силы по увольнению.</w:t>
      </w:r>
    </w:p>
    <w:p w14:paraId="65EE400E" w14:textId="7418159D" w:rsidR="00F92628" w:rsidRDefault="00575A7F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14:paraId="42110AA9" w14:textId="41055A06" w:rsidR="00D173C7" w:rsidRPr="00D173C7" w:rsidRDefault="00D173C7" w:rsidP="00CA40C3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Times New Roman" w:hAnsi="Times New Roman" w:cs="Times New Roman"/>
          <w:noProof/>
          <w:sz w:val="28"/>
        </w:rPr>
      </w:pPr>
      <w:r w:rsidRPr="00D173C7">
        <w:rPr>
          <w:rFonts w:ascii="Times New Roman" w:eastAsia="Times New Roman" w:hAnsi="Times New Roman" w:cs="Times New Roman"/>
          <w:noProof/>
          <w:sz w:val="28"/>
        </w:rPr>
        <w:t>Проведем анализ использования фонда рабочего времени в целом по ООО «Конус» в таблице</w:t>
      </w:r>
      <w:r w:rsidR="00F92628" w:rsidRPr="00F92628">
        <w:rPr>
          <w:rFonts w:ascii="Times New Roman" w:eastAsia="Times New Roman" w:hAnsi="Times New Roman" w:cs="Times New Roman"/>
          <w:noProof/>
          <w:sz w:val="28"/>
        </w:rPr>
        <w:t>.</w:t>
      </w: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Pr="00D173C7">
        <w:rPr>
          <w:rFonts w:ascii="Times New Roman" w:eastAsia="Times New Roman" w:hAnsi="Times New Roman" w:cs="Times New Roman"/>
          <w:noProof/>
          <w:sz w:val="28"/>
        </w:rPr>
        <w:t>Из таблицы видно, что у ООО «Конус» за исследуемый период 2018- 2020 годы значительно улучшилось использование трудовых ресурсов, так общий фонд рабочего времени возрос с 69312 до 100 805 человек/часов, то есть увеличился на 4</w:t>
      </w:r>
      <w:r>
        <w:rPr>
          <w:rFonts w:ascii="Times New Roman" w:eastAsia="Times New Roman" w:hAnsi="Times New Roman" w:cs="Times New Roman"/>
          <w:noProof/>
          <w:sz w:val="28"/>
        </w:rPr>
        <w:t xml:space="preserve">5,44% или 31493 человек/часов.  </w:t>
      </w:r>
      <w:r w:rsidRPr="00D173C7">
        <w:rPr>
          <w:rFonts w:ascii="Times New Roman" w:eastAsia="Times New Roman" w:hAnsi="Times New Roman" w:cs="Times New Roman"/>
          <w:noProof/>
          <w:sz w:val="28"/>
        </w:rPr>
        <w:t xml:space="preserve">Можно увидеть, что данное увеличение фонда рабочего времени произошло за счет роста: </w:t>
      </w:r>
    </w:p>
    <w:p w14:paraId="22D2E02B" w14:textId="48F3C65E" w:rsidR="00D173C7" w:rsidRPr="00D173C7" w:rsidRDefault="00D173C7" w:rsidP="00CA40C3">
      <w:pPr>
        <w:pStyle w:val="a5"/>
        <w:numPr>
          <w:ilvl w:val="0"/>
          <w:numId w:val="38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noProof/>
          <w:sz w:val="28"/>
        </w:rPr>
      </w:pPr>
      <w:r w:rsidRPr="00D173C7">
        <w:rPr>
          <w:rFonts w:ascii="Times New Roman" w:eastAsia="Times New Roman" w:hAnsi="Times New Roman" w:cs="Times New Roman"/>
          <w:noProof/>
          <w:sz w:val="28"/>
        </w:rPr>
        <w:t xml:space="preserve">среднегодовой численности рабочих - на 14 человек или 35%; </w:t>
      </w:r>
    </w:p>
    <w:p w14:paraId="0EEEA53F" w14:textId="40796056" w:rsidR="00D173C7" w:rsidRPr="00D173C7" w:rsidRDefault="00D173C7" w:rsidP="00CA40C3">
      <w:pPr>
        <w:pStyle w:val="a5"/>
        <w:numPr>
          <w:ilvl w:val="0"/>
          <w:numId w:val="38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noProof/>
          <w:sz w:val="28"/>
        </w:rPr>
      </w:pPr>
      <w:r w:rsidRPr="00D173C7">
        <w:rPr>
          <w:rFonts w:ascii="Times New Roman" w:eastAsia="Times New Roman" w:hAnsi="Times New Roman" w:cs="Times New Roman"/>
          <w:noProof/>
          <w:sz w:val="28"/>
        </w:rPr>
        <w:t xml:space="preserve">количества отработанных дней и часов за год – на 8 дней и 224 часа; </w:t>
      </w:r>
    </w:p>
    <w:p w14:paraId="74460A45" w14:textId="56E35B17" w:rsidR="00D173C7" w:rsidRPr="00D173C7" w:rsidRDefault="00D173C7" w:rsidP="00CA40C3">
      <w:pPr>
        <w:pStyle w:val="a5"/>
        <w:numPr>
          <w:ilvl w:val="0"/>
          <w:numId w:val="38"/>
        </w:num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noProof/>
          <w:sz w:val="28"/>
        </w:rPr>
      </w:pPr>
      <w:r w:rsidRPr="00D173C7">
        <w:rPr>
          <w:rFonts w:ascii="Times New Roman" w:eastAsia="Times New Roman" w:hAnsi="Times New Roman" w:cs="Times New Roman"/>
          <w:noProof/>
          <w:sz w:val="28"/>
        </w:rPr>
        <w:t>средней продолжительности рабочего дня – на 0,31 час.</w:t>
      </w:r>
    </w:p>
    <w:p w14:paraId="11A9F120" w14:textId="0D204EB8" w:rsidR="00CF10F0" w:rsidRDefault="00575A7F" w:rsidP="00CA40C3">
      <w:pPr>
        <w:shd w:val="clear" w:color="auto" w:fill="FFFFFF"/>
        <w:tabs>
          <w:tab w:val="left" w:pos="2562"/>
        </w:tabs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  <w:r w:rsidR="00ED32E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20C30FF" w14:textId="57513359" w:rsidR="00F973F9" w:rsidRDefault="00D173C7" w:rsidP="00CA40C3">
      <w:pPr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173C7">
        <w:rPr>
          <w:rFonts w:ascii="Times New Roman" w:hAnsi="Times New Roman" w:cs="Times New Roman"/>
          <w:bCs/>
          <w:noProof/>
          <w:sz w:val="28"/>
          <w:szCs w:val="28"/>
        </w:rPr>
        <w:t>Общий фонд заработной платы работников зависит от среднесписочной численности и среднего заработка за соответствующий период времени (в  среднегодовом, среднедневном и среднечасовом выр</w:t>
      </w:r>
      <w:r>
        <w:rPr>
          <w:rFonts w:ascii="Times New Roman" w:hAnsi="Times New Roman" w:cs="Times New Roman"/>
          <w:bCs/>
          <w:noProof/>
          <w:sz w:val="28"/>
          <w:szCs w:val="28"/>
        </w:rPr>
        <w:t>ажении), поэтому в таблице</w:t>
      </w:r>
      <w:r w:rsidRPr="00D173C7">
        <w:rPr>
          <w:rFonts w:ascii="Times New Roman" w:hAnsi="Times New Roman" w:cs="Times New Roman"/>
          <w:bCs/>
          <w:noProof/>
          <w:sz w:val="28"/>
          <w:szCs w:val="28"/>
        </w:rPr>
        <w:t xml:space="preserve">  подробно исследуем фонд заработной платы сотрудников ООО «Конус» з</w:t>
      </w:r>
      <w:r>
        <w:rPr>
          <w:rFonts w:ascii="Times New Roman" w:hAnsi="Times New Roman" w:cs="Times New Roman"/>
          <w:bCs/>
          <w:noProof/>
          <w:sz w:val="28"/>
          <w:szCs w:val="28"/>
        </w:rPr>
        <w:t>а анализируемый период</w:t>
      </w:r>
      <w:r w:rsidR="00F973F9" w:rsidRPr="00F973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4EC57C" w14:textId="77777777" w:rsidR="00D173C7" w:rsidRPr="00D173C7" w:rsidRDefault="00D173C7" w:rsidP="00CA40C3">
      <w:pPr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173C7">
        <w:rPr>
          <w:rFonts w:ascii="Times New Roman" w:eastAsia="Calibri" w:hAnsi="Times New Roman" w:cs="Times New Roman"/>
          <w:sz w:val="28"/>
          <w:szCs w:val="28"/>
        </w:rPr>
        <w:t xml:space="preserve">Из расчетов в таблице 2.13 видно, что в ООО «Конус» за исследуемый период рост среднесписочной численности сотрудников на 25 человек привел к увеличению фонда постоянной оплаты труда на 6565 тыс. рублей или 31,94% и составил на конец исследуемого периода 27119 тыс. рублей. Исходя из того, что фонд оплаты труда возрос, изменилась и заработная плата сотрудников организации, так: </w:t>
      </w:r>
    </w:p>
    <w:p w14:paraId="70FAE968" w14:textId="295101BF" w:rsidR="00D173C7" w:rsidRPr="00D173C7" w:rsidRDefault="00D173C7" w:rsidP="00CA40C3">
      <w:pPr>
        <w:pStyle w:val="a5"/>
        <w:numPr>
          <w:ilvl w:val="0"/>
          <w:numId w:val="39"/>
        </w:numPr>
        <w:spacing w:after="24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D173C7">
        <w:rPr>
          <w:rFonts w:ascii="Times New Roman" w:eastAsia="Calibri" w:hAnsi="Times New Roman" w:cs="Times New Roman"/>
          <w:sz w:val="28"/>
          <w:szCs w:val="28"/>
        </w:rPr>
        <w:t>увеличилась среднегодовая заработная плата персонала и составила в 2018 году 25375 рублей, в 2019 году – 26543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 – 25584 рублей, так</w:t>
      </w:r>
      <w:r w:rsidRPr="00D173C7">
        <w:rPr>
          <w:rFonts w:ascii="Times New Roman" w:eastAsia="Calibri" w:hAnsi="Times New Roman" w:cs="Times New Roman"/>
          <w:sz w:val="28"/>
          <w:szCs w:val="28"/>
        </w:rPr>
        <w:t xml:space="preserve">им образом, прирост составил 209 рублей; </w:t>
      </w:r>
    </w:p>
    <w:p w14:paraId="64D91FEF" w14:textId="27DB172E" w:rsidR="00D173C7" w:rsidRPr="00D173C7" w:rsidRDefault="00D173C7" w:rsidP="00CA40C3">
      <w:pPr>
        <w:pStyle w:val="a5"/>
        <w:numPr>
          <w:ilvl w:val="0"/>
          <w:numId w:val="39"/>
        </w:numPr>
        <w:spacing w:after="24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D173C7">
        <w:rPr>
          <w:rFonts w:ascii="Times New Roman" w:eastAsia="Calibri" w:hAnsi="Times New Roman" w:cs="Times New Roman"/>
          <w:sz w:val="28"/>
          <w:szCs w:val="28"/>
        </w:rPr>
        <w:t>снизилась среднедневная заработная плата персонала и составила в 2018 году 111,30 рублей, в 2019 году – 114,41 рублей, в 2020 году – 108,41 рублей, таким образом, снижение составило 2,89 рублей;</w:t>
      </w:r>
    </w:p>
    <w:p w14:paraId="5D2ED293" w14:textId="303A6276" w:rsidR="00D173C7" w:rsidRPr="00D173C7" w:rsidRDefault="00D173C7" w:rsidP="00CA40C3">
      <w:pPr>
        <w:pStyle w:val="a5"/>
        <w:numPr>
          <w:ilvl w:val="0"/>
          <w:numId w:val="39"/>
        </w:numPr>
        <w:spacing w:after="240" w:line="24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D173C7">
        <w:rPr>
          <w:rFonts w:ascii="Times New Roman" w:eastAsia="Calibri" w:hAnsi="Times New Roman" w:cs="Times New Roman"/>
          <w:sz w:val="28"/>
          <w:szCs w:val="28"/>
        </w:rPr>
        <w:t>снизилась среднечасовая заработная плата персонала и составила в 2018 году 14,64 рублей, в 2019 году – 14,37 рублей, в 2020 году – 13,71 рублей, таким образом, снижение составило 0,94 рубля.</w:t>
      </w:r>
    </w:p>
    <w:p w14:paraId="78C2547D" w14:textId="4FEF360F" w:rsidR="00EB7D09" w:rsidRDefault="00EB7D09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46219D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408103FC" w14:textId="53B82B6D" w:rsidR="00CF10F0" w:rsidRDefault="00D173C7" w:rsidP="00CA40C3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73C7">
        <w:rPr>
          <w:rFonts w:ascii="Times New Roman" w:eastAsia="Times New Roman" w:hAnsi="Times New Roman" w:cs="Times New Roman"/>
          <w:sz w:val="28"/>
          <w:szCs w:val="28"/>
        </w:rPr>
        <w:t xml:space="preserve">Кадровую безопасность ООО «Конус» следует рассматривать как систему взаимосвязанных показателей, связанных с персоналом: состав и движение, затрат от инвестирования, мотивации, условия труда и личностные </w:t>
      </w:r>
      <w:r w:rsidRPr="00D173C7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показатели персонала. Чем ближе соответствие каждого показателя эталону, входящему в систему кадровой безопасности, тем устойчивее она в целом. Подход к оценке состояния кадровой безопасност</w:t>
      </w:r>
      <w:proofErr w:type="gramStart"/>
      <w:r w:rsidRPr="00D173C7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D173C7">
        <w:rPr>
          <w:rFonts w:ascii="Times New Roman" w:eastAsia="Times New Roman" w:hAnsi="Times New Roman" w:cs="Times New Roman"/>
          <w:sz w:val="28"/>
          <w:szCs w:val="28"/>
        </w:rPr>
        <w:t xml:space="preserve"> «Конус» в первую очередь основан на расчете индикаторов, которые связаны с показателями персонала, их весовыми значениями и расчете интегрального показателя оценки состояния кадровой безопасности. Таким образом, выявляются те показатели, которые являются уязвимыми и корректировка которых приведет к существенному повышению уровн</w:t>
      </w:r>
      <w:r>
        <w:rPr>
          <w:rFonts w:ascii="Times New Roman" w:eastAsia="Times New Roman" w:hAnsi="Times New Roman" w:cs="Times New Roman"/>
          <w:sz w:val="28"/>
          <w:szCs w:val="28"/>
        </w:rPr>
        <w:t>я кадровой безопасности в целом</w:t>
      </w:r>
      <w:r w:rsidR="00F973F9" w:rsidRPr="00F973F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66E4FD" w14:textId="78F20955" w:rsidR="00D173C7" w:rsidRPr="00D222EA" w:rsidRDefault="00D173C7" w:rsidP="00CA40C3">
      <w:pPr>
        <w:spacing w:after="240"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173C7">
        <w:rPr>
          <w:rFonts w:ascii="Times New Roman" w:eastAsia="Times New Roman" w:hAnsi="Times New Roman" w:cs="Times New Roman"/>
          <w:sz w:val="28"/>
          <w:szCs w:val="28"/>
        </w:rPr>
        <w:t>Расчет коэффициента текучести характеризует положительную динамику кадрового потенциал</w:t>
      </w:r>
      <w:proofErr w:type="gramStart"/>
      <w:r w:rsidRPr="00D173C7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Pr="00D173C7">
        <w:rPr>
          <w:rFonts w:ascii="Times New Roman" w:eastAsia="Times New Roman" w:hAnsi="Times New Roman" w:cs="Times New Roman"/>
          <w:sz w:val="28"/>
          <w:szCs w:val="28"/>
        </w:rPr>
        <w:t xml:space="preserve"> «Конус» за анализируемый период, так как имеет тенденцию снижения, следовательно, сотрудники организации дорожат своим рабочим местом, а количество их увольнений минимизируется.</w:t>
      </w:r>
    </w:p>
    <w:p w14:paraId="115639B6" w14:textId="545E2A8A" w:rsidR="00EC6F9B" w:rsidRDefault="00EC6F9B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46219D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14:paraId="454B4B56" w14:textId="5C17D684" w:rsidR="00D222EA" w:rsidRPr="00F973F9" w:rsidRDefault="00D173C7" w:rsidP="00CA40C3">
      <w:pPr>
        <w:shd w:val="clear" w:color="auto" w:fill="FFFFFF"/>
        <w:autoSpaceDE w:val="0"/>
        <w:autoSpaceDN w:val="0"/>
        <w:adjustRightInd w:val="0"/>
        <w:spacing w:after="24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173C7">
        <w:rPr>
          <w:rFonts w:ascii="Times New Roman" w:eastAsia="Calibri" w:hAnsi="Times New Roman" w:cs="Times New Roman"/>
          <w:sz w:val="28"/>
          <w:szCs w:val="28"/>
        </w:rPr>
        <w:t>Затраты на обучение персонала и виды обучения представим в таблице</w:t>
      </w:r>
      <w:r w:rsidR="00F973F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данным </w:t>
      </w:r>
      <w:r w:rsidRPr="00D173C7">
        <w:rPr>
          <w:rFonts w:ascii="Times New Roman" w:eastAsia="Calibri" w:hAnsi="Times New Roman" w:cs="Times New Roman"/>
          <w:sz w:val="28"/>
          <w:szCs w:val="28"/>
        </w:rPr>
        <w:t>можно определить, что обучение за исследуемый период в ООО «Конус» проходили, как рабочие, так руководители и специалисты. Количество рабочих, прошедших обучение составило в 2018году – 40 человек, в 2019 году – 49 человек, в 2020 году – 54 человека, а количество руководителей и специалистов ООО «Конус», 53 прошедших обучение, составило в 2018 году – 9 человек, в 2019 году –5 человек, в 2020 году – 7 человек. При этом</w:t>
      </w:r>
      <w:proofErr w:type="gramStart"/>
      <w:r w:rsidRPr="00D173C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173C7">
        <w:rPr>
          <w:rFonts w:ascii="Times New Roman" w:eastAsia="Calibri" w:hAnsi="Times New Roman" w:cs="Times New Roman"/>
          <w:sz w:val="28"/>
          <w:szCs w:val="28"/>
        </w:rPr>
        <w:t xml:space="preserve"> за анализируемый период было востребовано внешнее обучение руководителей и спец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иалистов на базе университета.  </w:t>
      </w:r>
      <w:proofErr w:type="gramStart"/>
      <w:r w:rsidRPr="00D173C7">
        <w:rPr>
          <w:rFonts w:ascii="Times New Roman" w:eastAsia="Calibri" w:hAnsi="Times New Roman" w:cs="Times New Roman"/>
          <w:sz w:val="28"/>
          <w:szCs w:val="28"/>
        </w:rPr>
        <w:t>ООО «Конус» увеличивает ежегодно затраты на обучение персонала, вследствие заинтересованности в более высококвалифицированных сотрудниках, которые составили в 2018 году – 825,42 тыс. рублей, в 2019 году – 908,16 тыс. рублей, в 2020 году – 1024,5 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74960811" w14:textId="0824B51A" w:rsidR="00D222EA" w:rsidRDefault="00575A7F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 </w:t>
      </w:r>
      <w:r w:rsidR="0046219D">
        <w:rPr>
          <w:b/>
          <w:sz w:val="28"/>
          <w:szCs w:val="28"/>
        </w:rPr>
        <w:t>9</w:t>
      </w:r>
    </w:p>
    <w:p w14:paraId="61B064CC" w14:textId="3295F8CB" w:rsidR="00575A7F" w:rsidRDefault="00E4481D" w:rsidP="00CA40C3">
      <w:pPr>
        <w:pStyle w:val="a3"/>
        <w:spacing w:after="240"/>
        <w:jc w:val="both"/>
        <w:rPr>
          <w:sz w:val="28"/>
          <w:szCs w:val="28"/>
        </w:rPr>
      </w:pPr>
      <w:r w:rsidRPr="00E4481D">
        <w:rPr>
          <w:sz w:val="28"/>
          <w:szCs w:val="28"/>
        </w:rPr>
        <w:t>Из расчета затрат на обучение в общих изд</w:t>
      </w:r>
      <w:r>
        <w:rPr>
          <w:sz w:val="28"/>
          <w:szCs w:val="28"/>
        </w:rPr>
        <w:t xml:space="preserve">ержках на персонал </w:t>
      </w:r>
      <w:r w:rsidRPr="00E4481D">
        <w:rPr>
          <w:sz w:val="28"/>
          <w:szCs w:val="28"/>
        </w:rPr>
        <w:t>ООО «Конус» за период 2018-2020 годы видно, что их удельных вес имеет низкое значение, которое при этом имеет тенденцию снижения, что характеризует неэффективность обучения в организации. Четвертый индикатор – это степень удовлетворенности оплатой труда, которая была оценена на основании анке</w:t>
      </w:r>
      <w:r>
        <w:rPr>
          <w:sz w:val="28"/>
          <w:szCs w:val="28"/>
        </w:rPr>
        <w:t xml:space="preserve">ты. </w:t>
      </w:r>
      <w:r w:rsidRPr="00E4481D">
        <w:rPr>
          <w:sz w:val="28"/>
          <w:szCs w:val="28"/>
        </w:rPr>
        <w:t>Анкетирование нами было проведено у 50 сотрудников ООО «Конус», по результатам которого была выявлена не только степень материальной удовлетворенности трудом, но и моральной, технической и соци</w:t>
      </w:r>
      <w:r>
        <w:rPr>
          <w:sz w:val="28"/>
          <w:szCs w:val="28"/>
        </w:rPr>
        <w:t xml:space="preserve">альной сторонами деятельности. </w:t>
      </w:r>
      <w:r w:rsidRPr="00E4481D">
        <w:rPr>
          <w:sz w:val="28"/>
          <w:szCs w:val="28"/>
        </w:rPr>
        <w:t>Обобщим результаты анкетирования в таблице</w:t>
      </w:r>
      <w:r w:rsidR="00F973F9" w:rsidRPr="00F973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18617D3" w14:textId="4112B244" w:rsidR="00F973F9" w:rsidRDefault="0035030B" w:rsidP="00CA40C3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14:paraId="13A4A361" w14:textId="4D2585C8" w:rsidR="009E1937" w:rsidRPr="00F973F9" w:rsidRDefault="00E4481D" w:rsidP="00CA40C3">
      <w:pPr>
        <w:pStyle w:val="a3"/>
        <w:spacing w:after="240"/>
        <w:jc w:val="both"/>
        <w:rPr>
          <w:sz w:val="28"/>
          <w:szCs w:val="28"/>
        </w:rPr>
      </w:pPr>
      <w:r w:rsidRPr="00E4481D">
        <w:rPr>
          <w:sz w:val="28"/>
          <w:szCs w:val="28"/>
        </w:rPr>
        <w:lastRenderedPageBreak/>
        <w:t>На основании данных службы безопасност</w:t>
      </w:r>
      <w:proofErr w:type="gramStart"/>
      <w:r w:rsidRPr="00E4481D">
        <w:rPr>
          <w:sz w:val="28"/>
          <w:szCs w:val="28"/>
        </w:rPr>
        <w:t>и ООО</w:t>
      </w:r>
      <w:proofErr w:type="gramEnd"/>
      <w:r w:rsidRPr="00E4481D">
        <w:rPr>
          <w:sz w:val="28"/>
          <w:szCs w:val="28"/>
        </w:rPr>
        <w:t xml:space="preserve"> «Конус» представим оценку основных кадровых и информационных рисков за 2018-2020 годы на рисунке</w:t>
      </w:r>
      <w:r w:rsidR="009E1937">
        <w:rPr>
          <w:sz w:val="28"/>
          <w:szCs w:val="28"/>
        </w:rPr>
        <w:t>.</w:t>
      </w:r>
      <w:r>
        <w:rPr>
          <w:sz w:val="28"/>
          <w:szCs w:val="28"/>
        </w:rPr>
        <w:t xml:space="preserve"> Из данных рисунка</w:t>
      </w:r>
      <w:r w:rsidRPr="00E4481D">
        <w:rPr>
          <w:sz w:val="28"/>
          <w:szCs w:val="28"/>
        </w:rPr>
        <w:t xml:space="preserve"> видно, что наибольшую угрозу для информационной и кадровой безопасност</w:t>
      </w:r>
      <w:proofErr w:type="gramStart"/>
      <w:r w:rsidRPr="00E4481D">
        <w:rPr>
          <w:sz w:val="28"/>
          <w:szCs w:val="28"/>
        </w:rPr>
        <w:t>и ООО</w:t>
      </w:r>
      <w:proofErr w:type="gramEnd"/>
      <w:r w:rsidRPr="00E4481D">
        <w:rPr>
          <w:sz w:val="28"/>
          <w:szCs w:val="28"/>
        </w:rPr>
        <w:t xml:space="preserve"> «Конус» представляют мелкие хищения товарно-материальных ценностей (35%) и коррупция со стороны должностных лиц (29%), наименьшую – разглашение конфиденциальной информации (в том числе коммерческой тайны) - 15%.</w:t>
      </w:r>
    </w:p>
    <w:p w14:paraId="3CC50CAE" w14:textId="11850C68" w:rsidR="00F973F9" w:rsidRDefault="0035030B" w:rsidP="00CA40C3">
      <w:pPr>
        <w:pStyle w:val="a3"/>
        <w:spacing w:before="0" w:beforeAutospacing="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14:paraId="17303A46" w14:textId="22FC59CD" w:rsidR="00E4481D" w:rsidRPr="00E4481D" w:rsidRDefault="00E4481D" w:rsidP="00CA40C3">
      <w:pPr>
        <w:pStyle w:val="a3"/>
        <w:spacing w:after="240"/>
        <w:jc w:val="both"/>
        <w:rPr>
          <w:sz w:val="28"/>
          <w:szCs w:val="28"/>
        </w:rPr>
      </w:pPr>
      <w:r w:rsidRPr="00E4481D">
        <w:rPr>
          <w:sz w:val="28"/>
          <w:szCs w:val="28"/>
        </w:rPr>
        <w:t>По результатам проведенного нами анализа, основными рисками, связанными с наймом персонала, которые имеют негативное воздействие на уровень кадровой безопасност</w:t>
      </w:r>
      <w:proofErr w:type="gramStart"/>
      <w:r w:rsidRPr="00E4481D">
        <w:rPr>
          <w:sz w:val="28"/>
          <w:szCs w:val="28"/>
        </w:rPr>
        <w:t>и ООО</w:t>
      </w:r>
      <w:proofErr w:type="gramEnd"/>
      <w:r w:rsidRPr="00E4481D">
        <w:rPr>
          <w:sz w:val="28"/>
          <w:szCs w:val="28"/>
        </w:rPr>
        <w:t xml:space="preserve"> «Конус» являются</w:t>
      </w:r>
      <w:r w:rsidR="00CA40C3">
        <w:rPr>
          <w:sz w:val="28"/>
          <w:szCs w:val="28"/>
        </w:rPr>
        <w:t xml:space="preserve"> те, что представлены на слайде. </w:t>
      </w:r>
    </w:p>
    <w:p w14:paraId="639F962F" w14:textId="471B879D" w:rsidR="00575A7F" w:rsidRDefault="0035030B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14:paraId="5C32489E" w14:textId="77777777" w:rsidR="00E4481D" w:rsidRPr="00E4481D" w:rsidRDefault="00E4481D" w:rsidP="00CA40C3">
      <w:pPr>
        <w:pStyle w:val="a3"/>
        <w:spacing w:after="240"/>
        <w:jc w:val="both"/>
        <w:rPr>
          <w:sz w:val="28"/>
          <w:szCs w:val="28"/>
        </w:rPr>
      </w:pPr>
      <w:r w:rsidRPr="00E4481D">
        <w:rPr>
          <w:sz w:val="28"/>
          <w:szCs w:val="28"/>
        </w:rPr>
        <w:t>В рамках основных мероприятий по минимизации существующих рисков при найме персонал</w:t>
      </w:r>
      <w:proofErr w:type="gramStart"/>
      <w:r w:rsidRPr="00E4481D">
        <w:rPr>
          <w:sz w:val="28"/>
          <w:szCs w:val="28"/>
        </w:rPr>
        <w:t>а ООО</w:t>
      </w:r>
      <w:proofErr w:type="gramEnd"/>
      <w:r w:rsidRPr="00E4481D">
        <w:rPr>
          <w:sz w:val="28"/>
          <w:szCs w:val="28"/>
        </w:rPr>
        <w:t xml:space="preserve"> «Конус» предложим: </w:t>
      </w:r>
    </w:p>
    <w:p w14:paraId="1018B4DC" w14:textId="66A72262" w:rsidR="00E4481D" w:rsidRPr="00E4481D" w:rsidRDefault="00E4481D" w:rsidP="00CA40C3">
      <w:pPr>
        <w:pStyle w:val="a3"/>
        <w:numPr>
          <w:ilvl w:val="0"/>
          <w:numId w:val="39"/>
        </w:numPr>
        <w:spacing w:after="240"/>
        <w:ind w:left="0" w:firstLine="360"/>
        <w:jc w:val="both"/>
        <w:rPr>
          <w:sz w:val="28"/>
          <w:szCs w:val="28"/>
        </w:rPr>
      </w:pPr>
      <w:bookmarkStart w:id="0" w:name="_GoBack"/>
      <w:r w:rsidRPr="00E4481D">
        <w:rPr>
          <w:sz w:val="28"/>
          <w:szCs w:val="28"/>
        </w:rPr>
        <w:t xml:space="preserve">внедрение таких методов подбора, обучения и развития персонала, как наставничество (внутрифирменное) и внешнее обучение на базе местного университета, включающее семинары, тренинги, деловые игры, </w:t>
      </w:r>
      <w:proofErr w:type="spellStart"/>
      <w:r w:rsidRPr="00E4481D">
        <w:rPr>
          <w:sz w:val="28"/>
          <w:szCs w:val="28"/>
        </w:rPr>
        <w:t>производственнотехнические</w:t>
      </w:r>
      <w:proofErr w:type="spellEnd"/>
      <w:r w:rsidRPr="00E4481D">
        <w:rPr>
          <w:sz w:val="28"/>
          <w:szCs w:val="28"/>
        </w:rPr>
        <w:t xml:space="preserve"> курсы, что позволит повысить уровень квалификации сотрудников; </w:t>
      </w:r>
    </w:p>
    <w:p w14:paraId="1EDF1F23" w14:textId="42B24D87" w:rsidR="00E4481D" w:rsidRPr="00E4481D" w:rsidRDefault="00E4481D" w:rsidP="00CA40C3">
      <w:pPr>
        <w:pStyle w:val="a3"/>
        <w:numPr>
          <w:ilvl w:val="0"/>
          <w:numId w:val="39"/>
        </w:numPr>
        <w:spacing w:after="240"/>
        <w:ind w:left="0" w:firstLine="360"/>
        <w:jc w:val="both"/>
        <w:rPr>
          <w:sz w:val="28"/>
          <w:szCs w:val="28"/>
        </w:rPr>
      </w:pPr>
      <w:r w:rsidRPr="00E4481D">
        <w:rPr>
          <w:sz w:val="28"/>
          <w:szCs w:val="28"/>
        </w:rPr>
        <w:t xml:space="preserve">внедрение аттестации персонала; </w:t>
      </w:r>
    </w:p>
    <w:p w14:paraId="70BA3291" w14:textId="0C635FE5" w:rsidR="00E4481D" w:rsidRPr="00E4481D" w:rsidRDefault="00E4481D" w:rsidP="00CA40C3">
      <w:pPr>
        <w:pStyle w:val="a3"/>
        <w:numPr>
          <w:ilvl w:val="0"/>
          <w:numId w:val="39"/>
        </w:numPr>
        <w:spacing w:after="240"/>
        <w:ind w:left="0" w:firstLine="360"/>
        <w:jc w:val="both"/>
        <w:rPr>
          <w:sz w:val="28"/>
          <w:szCs w:val="28"/>
        </w:rPr>
      </w:pPr>
      <w:r w:rsidRPr="00E4481D">
        <w:rPr>
          <w:sz w:val="28"/>
          <w:szCs w:val="28"/>
        </w:rPr>
        <w:t xml:space="preserve">усовершенствование мотивации сотрудников, посредством создания системы их премирования, что позволит снизить текучесть кадров; </w:t>
      </w:r>
    </w:p>
    <w:p w14:paraId="53FA7388" w14:textId="2B3300E5" w:rsidR="00E4481D" w:rsidRPr="00E4481D" w:rsidRDefault="00E4481D" w:rsidP="00CA40C3">
      <w:pPr>
        <w:pStyle w:val="a3"/>
        <w:numPr>
          <w:ilvl w:val="0"/>
          <w:numId w:val="39"/>
        </w:numPr>
        <w:spacing w:before="0" w:beforeAutospacing="0" w:after="240" w:afterAutospacing="0"/>
        <w:ind w:left="0" w:firstLine="360"/>
        <w:jc w:val="both"/>
        <w:rPr>
          <w:sz w:val="28"/>
          <w:szCs w:val="28"/>
        </w:rPr>
      </w:pPr>
      <w:r w:rsidRPr="00E4481D">
        <w:rPr>
          <w:sz w:val="28"/>
          <w:szCs w:val="28"/>
        </w:rPr>
        <w:t>повышение ав</w:t>
      </w:r>
      <w:r>
        <w:rPr>
          <w:sz w:val="28"/>
          <w:szCs w:val="28"/>
        </w:rPr>
        <w:t>томатизации труда в ООО «Конус»</w:t>
      </w:r>
      <w:r w:rsidRPr="00E4481D">
        <w:rPr>
          <w:sz w:val="28"/>
          <w:szCs w:val="28"/>
        </w:rPr>
        <w:t>.</w:t>
      </w:r>
    </w:p>
    <w:bookmarkEnd w:id="0"/>
    <w:p w14:paraId="460DDD92" w14:textId="564F66AB" w:rsidR="00CA40C3" w:rsidRPr="00CA40C3" w:rsidRDefault="00CA40C3" w:rsidP="00CA40C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CA40C3">
        <w:rPr>
          <w:sz w:val="28"/>
          <w:szCs w:val="28"/>
        </w:rPr>
        <w:t>Для снижения и эффективного управления угрозами кадровой безопасност</w:t>
      </w:r>
      <w:proofErr w:type="gramStart"/>
      <w:r w:rsidRPr="00CA40C3">
        <w:rPr>
          <w:sz w:val="28"/>
          <w:szCs w:val="28"/>
        </w:rPr>
        <w:t>и ООО</w:t>
      </w:r>
      <w:proofErr w:type="gramEnd"/>
      <w:r w:rsidRPr="00CA40C3">
        <w:rPr>
          <w:sz w:val="28"/>
          <w:szCs w:val="28"/>
        </w:rPr>
        <w:t xml:space="preserve"> «Конус» служба персонала и служба безопасности организации должны разрабатывать программы по предотвращению и минимизации рисков и угроз со стороны персонала, используя специальные методы при отборе и наборе кандидатов, трудовой адаптации, своевременно должны производить выборку благонадежных и лояльных сотрудников. В целом, предлагаемые мероприятия по обеспечению кадровой безопасност</w:t>
      </w:r>
      <w:proofErr w:type="gramStart"/>
      <w:r w:rsidRPr="00CA40C3">
        <w:rPr>
          <w:sz w:val="28"/>
          <w:szCs w:val="28"/>
        </w:rPr>
        <w:t>и ООО</w:t>
      </w:r>
      <w:proofErr w:type="gramEnd"/>
      <w:r w:rsidRPr="00CA40C3">
        <w:rPr>
          <w:sz w:val="28"/>
          <w:szCs w:val="28"/>
        </w:rPr>
        <w:t xml:space="preserve"> «Конус» должны реализовываться всеми ключевыми подразделениями и специалистами организации, которые позволяют своевременно снижать кадровые риски и угрозы, что обеспечит стабильность кадровой, а в целом и экономической безопасности.</w:t>
      </w:r>
    </w:p>
    <w:p w14:paraId="23EDB7BF" w14:textId="3C694A6E" w:rsidR="00E4481D" w:rsidRDefault="00CA40C3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14:paraId="0C68C45C" w14:textId="611B4F9E" w:rsidR="00E153DE" w:rsidRPr="00005CB8" w:rsidRDefault="00A8337C" w:rsidP="00CA40C3">
      <w:pPr>
        <w:pStyle w:val="a3"/>
        <w:spacing w:before="0" w:beforeAutospacing="0" w:after="24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9B40E" w14:textId="77777777" w:rsidR="00C67502" w:rsidRDefault="00C67502" w:rsidP="00E41249">
      <w:pPr>
        <w:spacing w:line="240" w:lineRule="auto"/>
      </w:pPr>
      <w:r>
        <w:separator/>
      </w:r>
    </w:p>
  </w:endnote>
  <w:endnote w:type="continuationSeparator" w:id="0">
    <w:p w14:paraId="3401B607" w14:textId="77777777" w:rsidR="00C67502" w:rsidRDefault="00C67502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D61BB" w14:textId="77777777" w:rsidR="00C67502" w:rsidRDefault="00C67502" w:rsidP="00E41249">
      <w:pPr>
        <w:spacing w:line="240" w:lineRule="auto"/>
      </w:pPr>
      <w:r>
        <w:separator/>
      </w:r>
    </w:p>
  </w:footnote>
  <w:footnote w:type="continuationSeparator" w:id="0">
    <w:p w14:paraId="1C01AB8F" w14:textId="77777777" w:rsidR="00C67502" w:rsidRDefault="00C67502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828"/>
    <w:multiLevelType w:val="hybridMultilevel"/>
    <w:tmpl w:val="7D22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2100"/>
    <w:multiLevelType w:val="hybridMultilevel"/>
    <w:tmpl w:val="78AE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3D51"/>
    <w:multiLevelType w:val="hybridMultilevel"/>
    <w:tmpl w:val="C3041708"/>
    <w:lvl w:ilvl="0" w:tplc="C4F6A1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484"/>
    <w:multiLevelType w:val="hybridMultilevel"/>
    <w:tmpl w:val="4CCC9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16FD"/>
    <w:multiLevelType w:val="hybridMultilevel"/>
    <w:tmpl w:val="269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62C5"/>
    <w:multiLevelType w:val="hybridMultilevel"/>
    <w:tmpl w:val="C152E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62C59"/>
    <w:multiLevelType w:val="hybridMultilevel"/>
    <w:tmpl w:val="1F0EA6F2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25F1"/>
    <w:multiLevelType w:val="hybridMultilevel"/>
    <w:tmpl w:val="8DEC103C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43A22"/>
    <w:multiLevelType w:val="hybridMultilevel"/>
    <w:tmpl w:val="D400A5EC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C3E76"/>
    <w:multiLevelType w:val="hybridMultilevel"/>
    <w:tmpl w:val="2E42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C02E5"/>
    <w:multiLevelType w:val="hybridMultilevel"/>
    <w:tmpl w:val="070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99C"/>
    <w:multiLevelType w:val="hybridMultilevel"/>
    <w:tmpl w:val="F47CD68C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E7EE2"/>
    <w:multiLevelType w:val="hybridMultilevel"/>
    <w:tmpl w:val="D390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A0672"/>
    <w:multiLevelType w:val="hybridMultilevel"/>
    <w:tmpl w:val="14600546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DE65915"/>
    <w:multiLevelType w:val="hybridMultilevel"/>
    <w:tmpl w:val="9A3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97156"/>
    <w:multiLevelType w:val="hybridMultilevel"/>
    <w:tmpl w:val="9DC0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3649"/>
    <w:multiLevelType w:val="hybridMultilevel"/>
    <w:tmpl w:val="B2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E650F"/>
    <w:multiLevelType w:val="hybridMultilevel"/>
    <w:tmpl w:val="9EDE51BA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F3601"/>
    <w:multiLevelType w:val="hybridMultilevel"/>
    <w:tmpl w:val="BA7CA48E"/>
    <w:lvl w:ilvl="0" w:tplc="F9B432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74B96"/>
    <w:multiLevelType w:val="hybridMultilevel"/>
    <w:tmpl w:val="B5CA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45C74"/>
    <w:multiLevelType w:val="hybridMultilevel"/>
    <w:tmpl w:val="407C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56DD4"/>
    <w:multiLevelType w:val="hybridMultilevel"/>
    <w:tmpl w:val="2FC29058"/>
    <w:lvl w:ilvl="0" w:tplc="1DBE61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54918"/>
    <w:multiLevelType w:val="hybridMultilevel"/>
    <w:tmpl w:val="CFBAAAFA"/>
    <w:lvl w:ilvl="0" w:tplc="EE76D4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1556"/>
    <w:multiLevelType w:val="hybridMultilevel"/>
    <w:tmpl w:val="679A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25B17"/>
    <w:multiLevelType w:val="hybridMultilevel"/>
    <w:tmpl w:val="ABFC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A0C3C"/>
    <w:multiLevelType w:val="hybridMultilevel"/>
    <w:tmpl w:val="48F2F964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859D1"/>
    <w:multiLevelType w:val="hybridMultilevel"/>
    <w:tmpl w:val="E12A8498"/>
    <w:lvl w:ilvl="0" w:tplc="FAFE858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B3FE1"/>
    <w:multiLevelType w:val="hybridMultilevel"/>
    <w:tmpl w:val="F340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92CA4"/>
    <w:multiLevelType w:val="hybridMultilevel"/>
    <w:tmpl w:val="7056FA38"/>
    <w:lvl w:ilvl="0" w:tplc="B8E499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D086E"/>
    <w:multiLevelType w:val="hybridMultilevel"/>
    <w:tmpl w:val="4A4CA79E"/>
    <w:lvl w:ilvl="0" w:tplc="B8E499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295434"/>
    <w:multiLevelType w:val="hybridMultilevel"/>
    <w:tmpl w:val="4BF2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24F1D"/>
    <w:multiLevelType w:val="hybridMultilevel"/>
    <w:tmpl w:val="4A064F46"/>
    <w:lvl w:ilvl="0" w:tplc="C9E63150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82542"/>
    <w:multiLevelType w:val="hybridMultilevel"/>
    <w:tmpl w:val="34D6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020DC"/>
    <w:multiLevelType w:val="hybridMultilevel"/>
    <w:tmpl w:val="5D90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B7144"/>
    <w:multiLevelType w:val="hybridMultilevel"/>
    <w:tmpl w:val="DA2E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B522E"/>
    <w:multiLevelType w:val="hybridMultilevel"/>
    <w:tmpl w:val="24C296AC"/>
    <w:lvl w:ilvl="0" w:tplc="B1E630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E0094"/>
    <w:multiLevelType w:val="hybridMultilevel"/>
    <w:tmpl w:val="9D02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6"/>
  </w:num>
  <w:num w:numId="4">
    <w:abstractNumId w:val="38"/>
  </w:num>
  <w:num w:numId="5">
    <w:abstractNumId w:val="15"/>
  </w:num>
  <w:num w:numId="6">
    <w:abstractNumId w:val="20"/>
  </w:num>
  <w:num w:numId="7">
    <w:abstractNumId w:val="40"/>
  </w:num>
  <w:num w:numId="8">
    <w:abstractNumId w:val="24"/>
  </w:num>
  <w:num w:numId="9">
    <w:abstractNumId w:val="4"/>
  </w:num>
  <w:num w:numId="10">
    <w:abstractNumId w:val="8"/>
  </w:num>
  <w:num w:numId="11">
    <w:abstractNumId w:val="32"/>
  </w:num>
  <w:num w:numId="12">
    <w:abstractNumId w:val="33"/>
  </w:num>
  <w:num w:numId="13">
    <w:abstractNumId w:val="29"/>
  </w:num>
  <w:num w:numId="14">
    <w:abstractNumId w:val="31"/>
  </w:num>
  <w:num w:numId="15">
    <w:abstractNumId w:val="36"/>
  </w:num>
  <w:num w:numId="16">
    <w:abstractNumId w:val="37"/>
  </w:num>
  <w:num w:numId="17">
    <w:abstractNumId w:val="2"/>
  </w:num>
  <w:num w:numId="18">
    <w:abstractNumId w:val="13"/>
  </w:num>
  <w:num w:numId="19">
    <w:abstractNumId w:val="6"/>
  </w:num>
  <w:num w:numId="20">
    <w:abstractNumId w:val="30"/>
  </w:num>
  <w:num w:numId="21">
    <w:abstractNumId w:val="39"/>
  </w:num>
  <w:num w:numId="22">
    <w:abstractNumId w:val="42"/>
  </w:num>
  <w:num w:numId="23">
    <w:abstractNumId w:val="22"/>
  </w:num>
  <w:num w:numId="24">
    <w:abstractNumId w:val="28"/>
  </w:num>
  <w:num w:numId="25">
    <w:abstractNumId w:val="3"/>
  </w:num>
  <w:num w:numId="26">
    <w:abstractNumId w:val="21"/>
  </w:num>
  <w:num w:numId="27">
    <w:abstractNumId w:val="7"/>
  </w:num>
  <w:num w:numId="28">
    <w:abstractNumId w:val="17"/>
  </w:num>
  <w:num w:numId="29">
    <w:abstractNumId w:val="12"/>
  </w:num>
  <w:num w:numId="30">
    <w:abstractNumId w:val="26"/>
  </w:num>
  <w:num w:numId="31">
    <w:abstractNumId w:val="9"/>
  </w:num>
  <w:num w:numId="32">
    <w:abstractNumId w:val="0"/>
  </w:num>
  <w:num w:numId="33">
    <w:abstractNumId w:val="14"/>
  </w:num>
  <w:num w:numId="34">
    <w:abstractNumId w:val="27"/>
  </w:num>
  <w:num w:numId="35">
    <w:abstractNumId w:val="10"/>
  </w:num>
  <w:num w:numId="36">
    <w:abstractNumId w:val="41"/>
  </w:num>
  <w:num w:numId="37">
    <w:abstractNumId w:val="1"/>
  </w:num>
  <w:num w:numId="38">
    <w:abstractNumId w:val="35"/>
  </w:num>
  <w:num w:numId="39">
    <w:abstractNumId w:val="23"/>
  </w:num>
  <w:num w:numId="40">
    <w:abstractNumId w:val="18"/>
  </w:num>
  <w:num w:numId="41">
    <w:abstractNumId w:val="19"/>
  </w:num>
  <w:num w:numId="42">
    <w:abstractNumId w:val="5"/>
  </w:num>
  <w:num w:numId="4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004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747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2AA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E7985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36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2D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58C9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030B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4D1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6C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4CFA"/>
    <w:rsid w:val="003D5CA9"/>
    <w:rsid w:val="003D644C"/>
    <w:rsid w:val="003D6E04"/>
    <w:rsid w:val="003D7233"/>
    <w:rsid w:val="003D7263"/>
    <w:rsid w:val="003D790A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84D"/>
    <w:rsid w:val="004549C8"/>
    <w:rsid w:val="00455163"/>
    <w:rsid w:val="004560B6"/>
    <w:rsid w:val="0045611C"/>
    <w:rsid w:val="004567C4"/>
    <w:rsid w:val="0045727D"/>
    <w:rsid w:val="004605FC"/>
    <w:rsid w:val="00460CF4"/>
    <w:rsid w:val="0046219D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3F6D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61F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A7F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6B72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347F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1E3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D83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BDF"/>
    <w:rsid w:val="007A4D32"/>
    <w:rsid w:val="007A5608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48F2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87014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700"/>
    <w:rsid w:val="009018CD"/>
    <w:rsid w:val="00902F5A"/>
    <w:rsid w:val="009032EB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1937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4D4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3714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2EE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57F37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1C18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22A3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3618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50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0C3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5011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0349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0F0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3C7"/>
    <w:rsid w:val="00D17CB0"/>
    <w:rsid w:val="00D17E83"/>
    <w:rsid w:val="00D20019"/>
    <w:rsid w:val="00D20630"/>
    <w:rsid w:val="00D207BB"/>
    <w:rsid w:val="00D20B91"/>
    <w:rsid w:val="00D20D57"/>
    <w:rsid w:val="00D21D89"/>
    <w:rsid w:val="00D222EA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65B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3F1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481D"/>
    <w:rsid w:val="00E4579B"/>
    <w:rsid w:val="00E45F6C"/>
    <w:rsid w:val="00E45F99"/>
    <w:rsid w:val="00E47529"/>
    <w:rsid w:val="00E47CDE"/>
    <w:rsid w:val="00E51B61"/>
    <w:rsid w:val="00E526EA"/>
    <w:rsid w:val="00E531EA"/>
    <w:rsid w:val="00E53545"/>
    <w:rsid w:val="00E53B36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6FA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6F9B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2E2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36F5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3F69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2A32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875AB"/>
    <w:rsid w:val="00F923A6"/>
    <w:rsid w:val="00F92628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973F9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99D1-DFE7-4FB9-917B-3D67F987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7210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1274</cp:revision>
  <dcterms:created xsi:type="dcterms:W3CDTF">2018-05-16T12:49:00Z</dcterms:created>
  <dcterms:modified xsi:type="dcterms:W3CDTF">2021-03-12T16:30:00Z</dcterms:modified>
</cp:coreProperties>
</file>